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AF9" w:rsidRPr="00AB3A95" w:rsidRDefault="00942AF9" w:rsidP="00942AF9">
      <w:pPr>
        <w:rPr>
          <w:b/>
          <w:sz w:val="32"/>
          <w:szCs w:val="28"/>
        </w:rPr>
      </w:pPr>
      <w:r w:rsidRPr="00AB3A95">
        <w:rPr>
          <w:rFonts w:hint="eastAsia"/>
          <w:b/>
          <w:sz w:val="32"/>
          <w:szCs w:val="28"/>
        </w:rPr>
        <w:t>201</w:t>
      </w:r>
      <w:r w:rsidR="00491643">
        <w:rPr>
          <w:rFonts w:hint="eastAsia"/>
          <w:b/>
          <w:sz w:val="32"/>
          <w:szCs w:val="28"/>
        </w:rPr>
        <w:t>3</w:t>
      </w:r>
      <w:r w:rsidRPr="00AB3A95">
        <w:rPr>
          <w:rFonts w:hint="eastAsia"/>
          <w:b/>
          <w:sz w:val="32"/>
          <w:szCs w:val="28"/>
        </w:rPr>
        <w:t>级本科生毕业论文复检工作已经开始，</w:t>
      </w:r>
    </w:p>
    <w:p w:rsidR="00942AF9" w:rsidRPr="004D085C" w:rsidRDefault="00942AF9" w:rsidP="00942AF9">
      <w:pPr>
        <w:ind w:left="420" w:hangingChars="150" w:hanging="420"/>
        <w:rPr>
          <w:sz w:val="28"/>
          <w:szCs w:val="28"/>
        </w:rPr>
      </w:pPr>
      <w:r w:rsidRPr="004D085C">
        <w:rPr>
          <w:rFonts w:hint="eastAsia"/>
          <w:sz w:val="28"/>
          <w:szCs w:val="28"/>
        </w:rPr>
        <w:t>1</w:t>
      </w:r>
      <w:r w:rsidRPr="004D085C">
        <w:rPr>
          <w:rFonts w:hint="eastAsia"/>
          <w:sz w:val="28"/>
          <w:szCs w:val="28"/>
        </w:rPr>
        <w:t>、请通知大家</w:t>
      </w:r>
      <w:r w:rsidR="00491643" w:rsidRPr="00BE7CB6">
        <w:rPr>
          <w:rFonts w:hint="eastAsia"/>
          <w:b/>
          <w:sz w:val="36"/>
          <w:szCs w:val="28"/>
        </w:rPr>
        <w:t>4</w:t>
      </w:r>
      <w:r w:rsidRPr="00BE7CB6">
        <w:rPr>
          <w:rFonts w:hint="eastAsia"/>
          <w:b/>
          <w:sz w:val="36"/>
          <w:szCs w:val="28"/>
        </w:rPr>
        <w:t>月</w:t>
      </w:r>
      <w:r w:rsidR="00491643" w:rsidRPr="00BE7CB6">
        <w:rPr>
          <w:rFonts w:hint="eastAsia"/>
          <w:b/>
          <w:sz w:val="36"/>
          <w:szCs w:val="28"/>
        </w:rPr>
        <w:t>26</w:t>
      </w:r>
      <w:r w:rsidRPr="00BE7CB6">
        <w:rPr>
          <w:rFonts w:hint="eastAsia"/>
          <w:b/>
          <w:sz w:val="36"/>
          <w:szCs w:val="28"/>
        </w:rPr>
        <w:t>日下班前以班级为单位统一提交</w:t>
      </w:r>
      <w:r w:rsidRPr="004D085C">
        <w:rPr>
          <w:rFonts w:hint="eastAsia"/>
          <w:sz w:val="28"/>
          <w:szCs w:val="28"/>
        </w:rPr>
        <w:t>由各位导师</w:t>
      </w:r>
      <w:r>
        <w:rPr>
          <w:rFonts w:hint="eastAsia"/>
          <w:sz w:val="28"/>
          <w:szCs w:val="28"/>
        </w:rPr>
        <w:t>同意定稿</w:t>
      </w:r>
      <w:r w:rsidRPr="004D085C">
        <w:rPr>
          <w:rFonts w:hint="eastAsia"/>
          <w:sz w:val="28"/>
          <w:szCs w:val="28"/>
        </w:rPr>
        <w:t>的毕业论文（电子版）和</w:t>
      </w:r>
      <w:r>
        <w:rPr>
          <w:rFonts w:hint="eastAsia"/>
          <w:sz w:val="28"/>
          <w:szCs w:val="28"/>
        </w:rPr>
        <w:t>由导师签字的</w:t>
      </w:r>
      <w:r w:rsidRPr="004D085C">
        <w:rPr>
          <w:rFonts w:hint="eastAsia"/>
          <w:sz w:val="28"/>
          <w:szCs w:val="28"/>
        </w:rPr>
        <w:t>论文检测报告（</w:t>
      </w:r>
      <w:r w:rsidRPr="000039CF">
        <w:rPr>
          <w:rFonts w:ascii="微软雅黑" w:eastAsia="微软雅黑" w:hAnsi="微软雅黑" w:hint="eastAsia"/>
          <w:color w:val="000000"/>
          <w:sz w:val="28"/>
          <w:szCs w:val="28"/>
        </w:rPr>
        <w:t>全文标红报告</w:t>
      </w:r>
      <w:r>
        <w:rPr>
          <w:rFonts w:ascii="微软雅黑" w:eastAsia="微软雅黑" w:hAnsi="微软雅黑" w:hint="eastAsia"/>
          <w:color w:val="000000"/>
          <w:sz w:val="20"/>
          <w:szCs w:val="20"/>
        </w:rPr>
        <w:t>、</w:t>
      </w:r>
      <w:r w:rsidRPr="004D085C">
        <w:rPr>
          <w:rFonts w:hint="eastAsia"/>
          <w:sz w:val="28"/>
          <w:szCs w:val="28"/>
        </w:rPr>
        <w:t>pdf</w:t>
      </w:r>
      <w:r w:rsidRPr="004D085C">
        <w:rPr>
          <w:rFonts w:hint="eastAsia"/>
          <w:sz w:val="28"/>
          <w:szCs w:val="28"/>
        </w:rPr>
        <w:t>格式）（纸质版）；</w:t>
      </w:r>
    </w:p>
    <w:p w:rsidR="00942AF9" w:rsidRPr="004D085C" w:rsidRDefault="00942AF9" w:rsidP="00942AF9">
      <w:pPr>
        <w:rPr>
          <w:sz w:val="28"/>
          <w:szCs w:val="28"/>
        </w:rPr>
      </w:pPr>
      <w:r w:rsidRPr="004D085C">
        <w:rPr>
          <w:rFonts w:hint="eastAsia"/>
          <w:sz w:val="28"/>
          <w:szCs w:val="28"/>
        </w:rPr>
        <w:t>2</w:t>
      </w:r>
      <w:r w:rsidRPr="004D085C">
        <w:rPr>
          <w:rFonts w:hint="eastAsia"/>
          <w:sz w:val="28"/>
          <w:szCs w:val="28"/>
        </w:rPr>
        <w:t>、毕业论文命名为：</w:t>
      </w:r>
      <w:r w:rsidRPr="008C396C">
        <w:rPr>
          <w:rFonts w:hint="eastAsia"/>
          <w:b/>
          <w:sz w:val="28"/>
          <w:szCs w:val="28"/>
        </w:rPr>
        <w:t>学号</w:t>
      </w:r>
      <w:r w:rsidRPr="008C396C">
        <w:rPr>
          <w:rFonts w:hint="eastAsia"/>
          <w:b/>
          <w:sz w:val="28"/>
          <w:szCs w:val="28"/>
        </w:rPr>
        <w:t>-</w:t>
      </w:r>
      <w:r w:rsidRPr="008C396C">
        <w:rPr>
          <w:rFonts w:hint="eastAsia"/>
          <w:b/>
          <w:sz w:val="28"/>
          <w:szCs w:val="28"/>
        </w:rPr>
        <w:t>专业</w:t>
      </w:r>
      <w:r w:rsidRPr="008C396C">
        <w:rPr>
          <w:rFonts w:hint="eastAsia"/>
          <w:b/>
          <w:sz w:val="28"/>
          <w:szCs w:val="28"/>
        </w:rPr>
        <w:t>-</w:t>
      </w:r>
      <w:r w:rsidRPr="008C396C">
        <w:rPr>
          <w:rFonts w:hint="eastAsia"/>
          <w:b/>
          <w:sz w:val="28"/>
          <w:szCs w:val="28"/>
        </w:rPr>
        <w:t>姓名</w:t>
      </w:r>
      <w:r w:rsidRPr="004D085C">
        <w:rPr>
          <w:rFonts w:hint="eastAsia"/>
          <w:sz w:val="28"/>
          <w:szCs w:val="28"/>
        </w:rPr>
        <w:t>；</w:t>
      </w:r>
    </w:p>
    <w:p w:rsidR="00942AF9" w:rsidRPr="004D085C" w:rsidRDefault="00942AF9" w:rsidP="00942AF9">
      <w:pPr>
        <w:ind w:left="420" w:hangingChars="150" w:hanging="420"/>
        <w:rPr>
          <w:sz w:val="28"/>
          <w:szCs w:val="28"/>
        </w:rPr>
      </w:pPr>
      <w:r w:rsidRPr="004D085C">
        <w:rPr>
          <w:rFonts w:hint="eastAsia"/>
          <w:sz w:val="28"/>
          <w:szCs w:val="28"/>
        </w:rPr>
        <w:t>3</w:t>
      </w:r>
      <w:r w:rsidRPr="004D085C">
        <w:rPr>
          <w:rFonts w:hint="eastAsia"/>
          <w:sz w:val="28"/>
          <w:szCs w:val="28"/>
        </w:rPr>
        <w:t>、未经导师同意定稿的毕业论文（电子版）和导师未签字的论文检测报告（</w:t>
      </w:r>
      <w:r w:rsidRPr="000039CF">
        <w:rPr>
          <w:rFonts w:ascii="微软雅黑" w:eastAsia="微软雅黑" w:hAnsi="微软雅黑" w:hint="eastAsia"/>
          <w:color w:val="000000"/>
          <w:sz w:val="28"/>
          <w:szCs w:val="28"/>
        </w:rPr>
        <w:t>全文标红报告</w:t>
      </w:r>
      <w:r>
        <w:rPr>
          <w:rFonts w:ascii="微软雅黑" w:eastAsia="微软雅黑" w:hAnsi="微软雅黑" w:hint="eastAsia"/>
          <w:color w:val="000000"/>
          <w:sz w:val="20"/>
          <w:szCs w:val="20"/>
        </w:rPr>
        <w:t>、</w:t>
      </w:r>
      <w:r w:rsidRPr="004D085C">
        <w:rPr>
          <w:rFonts w:hint="eastAsia"/>
          <w:sz w:val="28"/>
          <w:szCs w:val="28"/>
        </w:rPr>
        <w:t>pdf</w:t>
      </w:r>
      <w:r w:rsidRPr="004D085C">
        <w:rPr>
          <w:rFonts w:hint="eastAsia"/>
          <w:sz w:val="28"/>
          <w:szCs w:val="28"/>
        </w:rPr>
        <w:t>格式）（纸质版），学院不进行论文复检；</w:t>
      </w:r>
      <w:bookmarkStart w:id="0" w:name="_GoBack"/>
      <w:bookmarkEnd w:id="0"/>
    </w:p>
    <w:p w:rsidR="00942AF9" w:rsidRPr="004D085C" w:rsidRDefault="00942AF9" w:rsidP="00942AF9">
      <w:pPr>
        <w:rPr>
          <w:sz w:val="28"/>
          <w:szCs w:val="28"/>
        </w:rPr>
      </w:pPr>
      <w:r w:rsidRPr="004D085C">
        <w:rPr>
          <w:rFonts w:hint="eastAsia"/>
          <w:sz w:val="28"/>
          <w:szCs w:val="28"/>
        </w:rPr>
        <w:t>4</w:t>
      </w:r>
      <w:r w:rsidRPr="004D085C">
        <w:rPr>
          <w:rFonts w:hint="eastAsia"/>
          <w:sz w:val="28"/>
          <w:szCs w:val="28"/>
        </w:rPr>
        <w:t>、论文重复率大于</w:t>
      </w:r>
      <w:r w:rsidRPr="004D085C">
        <w:rPr>
          <w:rFonts w:hint="eastAsia"/>
          <w:sz w:val="28"/>
          <w:szCs w:val="28"/>
        </w:rPr>
        <w:t>30%</w:t>
      </w:r>
      <w:r w:rsidRPr="004D085C">
        <w:rPr>
          <w:rFonts w:hint="eastAsia"/>
          <w:sz w:val="28"/>
          <w:szCs w:val="28"/>
        </w:rPr>
        <w:t>，学院不进行复检；</w:t>
      </w:r>
    </w:p>
    <w:p w:rsidR="00942AF9" w:rsidRPr="004D085C" w:rsidRDefault="00942AF9" w:rsidP="00942AF9">
      <w:pPr>
        <w:ind w:left="420" w:hangingChars="150" w:hanging="420"/>
        <w:rPr>
          <w:sz w:val="28"/>
          <w:szCs w:val="28"/>
        </w:rPr>
      </w:pPr>
      <w:r w:rsidRPr="004D085C">
        <w:rPr>
          <w:rFonts w:hint="eastAsia"/>
          <w:sz w:val="28"/>
          <w:szCs w:val="28"/>
        </w:rPr>
        <w:t>5</w:t>
      </w:r>
      <w:r w:rsidRPr="004D085C">
        <w:rPr>
          <w:rFonts w:hint="eastAsia"/>
          <w:sz w:val="28"/>
          <w:szCs w:val="28"/>
        </w:rPr>
        <w:t>、导师签字的论文检测报告（</w:t>
      </w:r>
      <w:r w:rsidRPr="000039CF">
        <w:rPr>
          <w:rFonts w:ascii="微软雅黑" w:eastAsia="微软雅黑" w:hAnsi="微软雅黑" w:hint="eastAsia"/>
          <w:color w:val="000000"/>
          <w:sz w:val="28"/>
          <w:szCs w:val="28"/>
        </w:rPr>
        <w:t>全文标红报告</w:t>
      </w:r>
      <w:r>
        <w:rPr>
          <w:rFonts w:ascii="微软雅黑" w:eastAsia="微软雅黑" w:hAnsi="微软雅黑" w:hint="eastAsia"/>
          <w:color w:val="000000"/>
          <w:sz w:val="20"/>
          <w:szCs w:val="20"/>
        </w:rPr>
        <w:t>、</w:t>
      </w:r>
      <w:r w:rsidRPr="004D085C">
        <w:rPr>
          <w:rFonts w:hint="eastAsia"/>
          <w:sz w:val="28"/>
          <w:szCs w:val="28"/>
        </w:rPr>
        <w:t>pdf</w:t>
      </w:r>
      <w:r w:rsidRPr="004D085C">
        <w:rPr>
          <w:rFonts w:hint="eastAsia"/>
          <w:sz w:val="28"/>
          <w:szCs w:val="28"/>
        </w:rPr>
        <w:t>格式）（纸质版）出自学校教务处网站“本科论文检测系统”，否则学院不予复检；</w:t>
      </w:r>
    </w:p>
    <w:p w:rsidR="00942AF9" w:rsidRPr="004D085C" w:rsidRDefault="00942AF9" w:rsidP="00942AF9">
      <w:pPr>
        <w:rPr>
          <w:sz w:val="28"/>
          <w:szCs w:val="28"/>
        </w:rPr>
      </w:pPr>
      <w:r w:rsidRPr="004D085C">
        <w:rPr>
          <w:rFonts w:hint="eastAsia"/>
          <w:sz w:val="28"/>
          <w:szCs w:val="28"/>
        </w:rPr>
        <w:t>6</w:t>
      </w:r>
      <w:r w:rsidRPr="004D085C">
        <w:rPr>
          <w:rFonts w:hint="eastAsia"/>
          <w:sz w:val="28"/>
          <w:szCs w:val="28"/>
        </w:rPr>
        <w:t>、论文未经学院复检的学生不能进行答辩。</w:t>
      </w:r>
    </w:p>
    <w:p w:rsidR="00942AF9" w:rsidRDefault="00942AF9" w:rsidP="00942AF9">
      <w:pPr>
        <w:ind w:left="280" w:hangingChars="100" w:hanging="280"/>
        <w:rPr>
          <w:sz w:val="28"/>
          <w:szCs w:val="28"/>
        </w:rPr>
      </w:pPr>
      <w:r w:rsidRPr="004D085C">
        <w:rPr>
          <w:rFonts w:hint="eastAsia"/>
          <w:sz w:val="28"/>
          <w:szCs w:val="28"/>
        </w:rPr>
        <w:t>7</w:t>
      </w:r>
      <w:r w:rsidRPr="004D085C">
        <w:rPr>
          <w:rFonts w:hint="eastAsia"/>
          <w:sz w:val="28"/>
          <w:szCs w:val="28"/>
        </w:rPr>
        <w:t>、毕业论文（电子版）复检支持</w:t>
      </w:r>
      <w:r w:rsidRPr="004D085C">
        <w:rPr>
          <w:rFonts w:hint="eastAsia"/>
          <w:sz w:val="28"/>
          <w:szCs w:val="28"/>
        </w:rPr>
        <w:t xml:space="preserve"> </w:t>
      </w:r>
      <w:r w:rsidRPr="004D085C">
        <w:rPr>
          <w:rFonts w:hint="eastAsia"/>
          <w:sz w:val="28"/>
          <w:szCs w:val="28"/>
        </w:rPr>
        <w:t>压缩文件</w:t>
      </w:r>
      <w:r w:rsidRPr="004D085C">
        <w:rPr>
          <w:rFonts w:hint="eastAsia"/>
          <w:sz w:val="28"/>
          <w:szCs w:val="28"/>
        </w:rPr>
        <w:t>(rar &amp; zip), Word</w:t>
      </w:r>
      <w:r w:rsidRPr="004D085C">
        <w:rPr>
          <w:rFonts w:hint="eastAsia"/>
          <w:sz w:val="28"/>
          <w:szCs w:val="28"/>
        </w:rPr>
        <w:t>文件</w:t>
      </w:r>
      <w:r w:rsidRPr="004D085C">
        <w:rPr>
          <w:rFonts w:hint="eastAsia"/>
          <w:sz w:val="28"/>
          <w:szCs w:val="28"/>
        </w:rPr>
        <w:t>(doc &amp; docx),</w:t>
      </w:r>
      <w:r w:rsidRPr="004D085C">
        <w:rPr>
          <w:rFonts w:hint="eastAsia"/>
          <w:sz w:val="28"/>
          <w:szCs w:val="28"/>
        </w:rPr>
        <w:t>文本文件</w:t>
      </w:r>
      <w:r w:rsidRPr="004D085C">
        <w:rPr>
          <w:rFonts w:hint="eastAsia"/>
          <w:sz w:val="28"/>
          <w:szCs w:val="28"/>
        </w:rPr>
        <w:t>(txt), pdf</w:t>
      </w:r>
      <w:r w:rsidRPr="004D085C">
        <w:rPr>
          <w:rFonts w:hint="eastAsia"/>
          <w:sz w:val="28"/>
          <w:szCs w:val="28"/>
        </w:rPr>
        <w:t>文件</w:t>
      </w:r>
      <w:r w:rsidRPr="004D085C">
        <w:rPr>
          <w:rFonts w:hint="eastAsia"/>
          <w:sz w:val="28"/>
          <w:szCs w:val="28"/>
        </w:rPr>
        <w:t>(pdf)</w:t>
      </w:r>
      <w:r w:rsidRPr="004D085C">
        <w:rPr>
          <w:rFonts w:hint="eastAsia"/>
          <w:sz w:val="28"/>
          <w:szCs w:val="28"/>
        </w:rPr>
        <w:t>格式上传</w:t>
      </w:r>
      <w:r w:rsidRPr="004D085C">
        <w:rPr>
          <w:rFonts w:hint="eastAsia"/>
          <w:sz w:val="28"/>
          <w:szCs w:val="28"/>
        </w:rPr>
        <w:t xml:space="preserve"> , </w:t>
      </w:r>
      <w:r w:rsidRPr="004D085C">
        <w:rPr>
          <w:rFonts w:hint="eastAsia"/>
          <w:sz w:val="28"/>
          <w:szCs w:val="28"/>
        </w:rPr>
        <w:t>不支持加密</w:t>
      </w:r>
      <w:r w:rsidRPr="004D085C">
        <w:rPr>
          <w:rFonts w:hint="eastAsia"/>
          <w:sz w:val="28"/>
          <w:szCs w:val="28"/>
        </w:rPr>
        <w:t>pdf</w:t>
      </w:r>
      <w:r w:rsidRPr="004D085C">
        <w:rPr>
          <w:rFonts w:hint="eastAsia"/>
          <w:sz w:val="28"/>
          <w:szCs w:val="28"/>
        </w:rPr>
        <w:t>文档提交。</w:t>
      </w:r>
    </w:p>
    <w:p w:rsidR="00942AF9" w:rsidRDefault="00942AF9" w:rsidP="00942AF9">
      <w:pPr>
        <w:ind w:left="280" w:hangingChars="100" w:hanging="280"/>
        <w:rPr>
          <w:sz w:val="28"/>
          <w:szCs w:val="28"/>
        </w:rPr>
      </w:pP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、</w:t>
      </w:r>
      <w:r w:rsidRPr="004E5C53">
        <w:rPr>
          <w:rFonts w:hint="eastAsia"/>
          <w:b/>
          <w:sz w:val="28"/>
          <w:szCs w:val="28"/>
        </w:rPr>
        <w:t>论文格式及所用表格均按最新要求</w:t>
      </w:r>
      <w:r>
        <w:rPr>
          <w:rFonts w:hint="eastAsia"/>
          <w:sz w:val="28"/>
          <w:szCs w:val="28"/>
        </w:rPr>
        <w:t>，详见教务处网站</w:t>
      </w:r>
      <w:r>
        <w:rPr>
          <w:rFonts w:hint="eastAsia"/>
          <w:sz w:val="28"/>
          <w:szCs w:val="28"/>
        </w:rPr>
        <w:t>----</w:t>
      </w:r>
      <w:r>
        <w:rPr>
          <w:rFonts w:hint="eastAsia"/>
          <w:sz w:val="28"/>
          <w:szCs w:val="28"/>
        </w:rPr>
        <w:t>通知公告</w:t>
      </w:r>
      <w:r>
        <w:rPr>
          <w:rFonts w:hint="eastAsia"/>
          <w:sz w:val="28"/>
          <w:szCs w:val="28"/>
        </w:rPr>
        <w:t>---201</w:t>
      </w:r>
      <w:r w:rsidR="00A076A2"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11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2</w:t>
      </w:r>
      <w:r w:rsidR="00A076A2"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日的《关于开展</w:t>
      </w:r>
      <w:r>
        <w:rPr>
          <w:rFonts w:hint="eastAsia"/>
          <w:sz w:val="28"/>
          <w:szCs w:val="28"/>
        </w:rPr>
        <w:t>201</w:t>
      </w:r>
      <w:r w:rsidR="00A076A2"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届本科毕业论文（设计）工作的通知》。</w:t>
      </w:r>
    </w:p>
    <w:p w:rsidR="00942AF9" w:rsidRDefault="00942AF9" w:rsidP="00942AF9">
      <w:pPr>
        <w:ind w:left="280" w:hangingChars="100" w:hanging="280"/>
        <w:rPr>
          <w:sz w:val="28"/>
          <w:szCs w:val="28"/>
        </w:rPr>
      </w:pPr>
    </w:p>
    <w:p w:rsidR="00942AF9" w:rsidRDefault="00942AF9" w:rsidP="00942AF9">
      <w:pPr>
        <w:ind w:left="280" w:hangingChars="100" w:hanging="280"/>
        <w:rPr>
          <w:sz w:val="28"/>
          <w:szCs w:val="28"/>
        </w:rPr>
      </w:pPr>
    </w:p>
    <w:p w:rsidR="00942AF9" w:rsidRDefault="00942AF9" w:rsidP="00942AF9">
      <w:pPr>
        <w:ind w:left="280" w:hangingChars="100" w:hanging="280"/>
        <w:rPr>
          <w:sz w:val="28"/>
          <w:szCs w:val="28"/>
        </w:rPr>
      </w:pPr>
    </w:p>
    <w:p w:rsidR="00942AF9" w:rsidRDefault="00942AF9" w:rsidP="00942AF9">
      <w:pPr>
        <w:ind w:left="280" w:hangingChars="100" w:hanging="280"/>
        <w:rPr>
          <w:sz w:val="28"/>
          <w:szCs w:val="28"/>
        </w:rPr>
      </w:pPr>
    </w:p>
    <w:p w:rsidR="00942AF9" w:rsidRDefault="00942AF9" w:rsidP="00942AF9">
      <w:pPr>
        <w:ind w:left="280" w:hangingChars="100" w:hanging="280"/>
        <w:rPr>
          <w:rFonts w:ascii="微软雅黑" w:eastAsia="微软雅黑" w:hAnsi="微软雅黑"/>
          <w:b/>
          <w:color w:val="000000"/>
          <w:sz w:val="28"/>
          <w:szCs w:val="20"/>
        </w:rPr>
      </w:pPr>
      <w:r w:rsidRPr="000039CF">
        <w:rPr>
          <w:rFonts w:ascii="微软雅黑" w:eastAsia="微软雅黑" w:hAnsi="微软雅黑" w:hint="eastAsia"/>
          <w:b/>
          <w:color w:val="000000"/>
          <w:sz w:val="28"/>
          <w:szCs w:val="20"/>
        </w:rPr>
        <w:lastRenderedPageBreak/>
        <w:t>各位导师请注意：</w:t>
      </w:r>
    </w:p>
    <w:p w:rsidR="00A076A2" w:rsidRPr="00A076A2" w:rsidRDefault="00A076A2" w:rsidP="00A076A2">
      <w:pPr>
        <w:rPr>
          <w:rFonts w:ascii="微软雅黑" w:eastAsia="微软雅黑" w:hAnsi="微软雅黑"/>
          <w:color w:val="000000"/>
          <w:sz w:val="28"/>
          <w:szCs w:val="28"/>
        </w:rPr>
      </w:pPr>
      <w:r>
        <w:rPr>
          <w:rFonts w:ascii="微软雅黑" w:eastAsia="微软雅黑" w:hAnsi="微软雅黑" w:hint="eastAsia"/>
          <w:color w:val="000000"/>
          <w:sz w:val="28"/>
          <w:szCs w:val="28"/>
        </w:rPr>
        <w:t>1、</w:t>
      </w:r>
      <w:r w:rsidR="00942AF9" w:rsidRPr="00A076A2">
        <w:rPr>
          <w:rFonts w:ascii="微软雅黑" w:eastAsia="微软雅黑" w:hAnsi="微软雅黑" w:hint="eastAsia"/>
          <w:color w:val="000000"/>
          <w:sz w:val="28"/>
          <w:szCs w:val="28"/>
        </w:rPr>
        <w:t>您需要签字的论文检测报告是“全文标红报告”（纸质版、pdf格式）；</w:t>
      </w:r>
      <w:r w:rsidR="00942AF9" w:rsidRPr="00A076A2">
        <w:rPr>
          <w:rFonts w:ascii="微软雅黑" w:eastAsia="微软雅黑" w:hAnsi="微软雅黑" w:hint="eastAsia"/>
          <w:color w:val="000000"/>
          <w:sz w:val="28"/>
          <w:szCs w:val="28"/>
        </w:rPr>
        <w:br/>
        <w:t>2、您在签字前，请审核“报告中”的论文是否与“经您同意定稿并且送交学院复检的论文”一致；一致者，可签字；不一致者，请责令学生进行整改；整改后的论文需达到各方面要求；</w:t>
      </w:r>
      <w:r w:rsidR="00942AF9" w:rsidRPr="00A076A2">
        <w:rPr>
          <w:rFonts w:ascii="微软雅黑" w:eastAsia="微软雅黑" w:hAnsi="微软雅黑" w:hint="eastAsia"/>
          <w:color w:val="000000"/>
          <w:sz w:val="28"/>
          <w:szCs w:val="28"/>
        </w:rPr>
        <w:br/>
        <w:t>3、学院对每生的论文只有一次复检机会；</w:t>
      </w:r>
    </w:p>
    <w:p w:rsidR="00A076A2" w:rsidRPr="00A076A2" w:rsidRDefault="00A076A2" w:rsidP="00A076A2">
      <w:pPr>
        <w:rPr>
          <w:rFonts w:ascii="微软雅黑" w:eastAsia="微软雅黑" w:hAnsi="微软雅黑"/>
          <w:b/>
          <w:color w:val="000000"/>
          <w:sz w:val="28"/>
          <w:szCs w:val="28"/>
        </w:rPr>
      </w:pPr>
      <w:r w:rsidRPr="00A076A2">
        <w:rPr>
          <w:rFonts w:ascii="微软雅黑" w:eastAsia="微软雅黑" w:hAnsi="微软雅黑" w:hint="eastAsia"/>
          <w:b/>
          <w:color w:val="000000"/>
          <w:sz w:val="28"/>
          <w:szCs w:val="28"/>
        </w:rPr>
        <w:t>以下是2016届的论文复检遇到的情况，供大家参考！</w:t>
      </w:r>
    </w:p>
    <w:p w:rsidR="00942AF9" w:rsidRPr="00A076A2" w:rsidRDefault="00942AF9" w:rsidP="00A076A2">
      <w:pPr>
        <w:rPr>
          <w:sz w:val="28"/>
          <w:szCs w:val="28"/>
        </w:rPr>
      </w:pPr>
      <w:r w:rsidRPr="00A076A2">
        <w:rPr>
          <w:rFonts w:ascii="微软雅黑" w:eastAsia="微软雅黑" w:hAnsi="微软雅黑" w:hint="eastAsia"/>
          <w:color w:val="000000"/>
          <w:sz w:val="28"/>
          <w:szCs w:val="28"/>
        </w:rPr>
        <w:t>4、刚有个班提交复检的论文：交上来的检测报告重复率都小于30%，可复检后有7人的重复率超过30%，有个高达45.61%。</w:t>
      </w:r>
    </w:p>
    <w:p w:rsidR="00942AF9" w:rsidRPr="000039CF" w:rsidRDefault="00942AF9" w:rsidP="00942AF9">
      <w:pPr>
        <w:rPr>
          <w:sz w:val="28"/>
          <w:szCs w:val="28"/>
        </w:rPr>
      </w:pPr>
      <w:r w:rsidRPr="000039CF">
        <w:rPr>
          <w:rFonts w:hint="eastAsia"/>
          <w:sz w:val="28"/>
          <w:szCs w:val="28"/>
        </w:rPr>
        <w:t>望大家相互转告</w:t>
      </w:r>
      <w:r w:rsidRPr="000039CF">
        <w:rPr>
          <w:rFonts w:hint="eastAsia"/>
          <w:sz w:val="28"/>
          <w:szCs w:val="28"/>
        </w:rPr>
        <w:t>.</w:t>
      </w:r>
      <w:r w:rsidRPr="000039CF">
        <w:rPr>
          <w:rFonts w:hint="eastAsia"/>
          <w:sz w:val="28"/>
          <w:szCs w:val="28"/>
        </w:rPr>
        <w:t>祝愉快！</w:t>
      </w:r>
    </w:p>
    <w:p w:rsidR="000763C2" w:rsidRDefault="000763C2"/>
    <w:sectPr w:rsidR="000763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D6898"/>
    <w:multiLevelType w:val="hybridMultilevel"/>
    <w:tmpl w:val="4C0CE3EA"/>
    <w:lvl w:ilvl="0" w:tplc="DB5041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B99"/>
    <w:rsid w:val="000763C2"/>
    <w:rsid w:val="00491643"/>
    <w:rsid w:val="004E5C53"/>
    <w:rsid w:val="00785947"/>
    <w:rsid w:val="008C396C"/>
    <w:rsid w:val="008E4B99"/>
    <w:rsid w:val="00942AF9"/>
    <w:rsid w:val="00A076A2"/>
    <w:rsid w:val="00BE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A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76A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A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76A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10</cp:revision>
  <dcterms:created xsi:type="dcterms:W3CDTF">2017-04-05T08:06:00Z</dcterms:created>
  <dcterms:modified xsi:type="dcterms:W3CDTF">2017-04-05T08:56:00Z</dcterms:modified>
</cp:coreProperties>
</file>